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38"/>
        <w:gridCol w:w="29"/>
        <w:gridCol w:w="211"/>
        <w:gridCol w:w="869"/>
        <w:gridCol w:w="54"/>
        <w:gridCol w:w="52"/>
        <w:gridCol w:w="130"/>
        <w:gridCol w:w="243"/>
        <w:gridCol w:w="142"/>
        <w:gridCol w:w="14"/>
        <w:gridCol w:w="257"/>
        <w:gridCol w:w="13"/>
        <w:gridCol w:w="142"/>
        <w:gridCol w:w="425"/>
        <w:gridCol w:w="805"/>
        <w:gridCol w:w="329"/>
        <w:gridCol w:w="142"/>
        <w:gridCol w:w="141"/>
        <w:gridCol w:w="426"/>
        <w:gridCol w:w="135"/>
        <w:gridCol w:w="6"/>
        <w:gridCol w:w="284"/>
        <w:gridCol w:w="162"/>
        <w:gridCol w:w="205"/>
        <w:gridCol w:w="341"/>
        <w:gridCol w:w="851"/>
        <w:gridCol w:w="51"/>
        <w:gridCol w:w="658"/>
        <w:gridCol w:w="1134"/>
        <w:gridCol w:w="251"/>
      </w:tblGrid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327087" w:rsidTr="00562EF3">
        <w:trPr>
          <w:trHeight w:val="340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1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8842E5" w:rsidTr="00562EF3">
        <w:trPr>
          <w:trHeight w:val="70"/>
        </w:trPr>
        <w:tc>
          <w:tcPr>
            <w:tcW w:w="9857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ЗАЯВЛЕНИЕ НА ОТКРЫТИЕ ЛИЦЕВОГО СЧЕТА</w:t>
            </w:r>
          </w:p>
        </w:tc>
      </w:tr>
      <w:tr w:rsidR="00327087" w:rsidRPr="008842E5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62EF3">
        <w:trPr>
          <w:trHeight w:val="4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Владельца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Номинального держателя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Доверительного управляющего</w:t>
            </w:r>
          </w:p>
        </w:tc>
      </w:tr>
      <w:tr w:rsidR="00327087" w:rsidTr="00562EF3">
        <w:trPr>
          <w:trHeight w:val="3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Депозитного лицевого счета нотариуса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32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Владельца совместной собственности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29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Казначейского лицевого счета эмитента</w:t>
            </w: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Настоящим прошу открыть лицевой счет в следующих реестрах:</w:t>
            </w: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27087" w:rsidRPr="00E93053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E93053" w:rsidTr="00562EF3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RPr="00E93053" w:rsidTr="00562EF3">
        <w:trPr>
          <w:trHeight w:val="70"/>
        </w:trPr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9857" w:type="dxa"/>
            <w:gridSpan w:val="32"/>
            <w:tcBorders>
              <w:top w:val="single" w:sz="4" w:space="0" w:color="auto"/>
              <w:bottom w:val="nil"/>
            </w:tcBorders>
            <w:vAlign w:val="bottom"/>
          </w:tcPr>
          <w:p w:rsidR="00327087" w:rsidRPr="00E93053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327087" w:rsidTr="00562EF3">
        <w:trPr>
          <w:trHeight w:val="340"/>
        </w:trPr>
        <w:tc>
          <w:tcPr>
            <w:tcW w:w="2570" w:type="dxa"/>
            <w:gridSpan w:val="8"/>
            <w:tcBorders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287" w:type="dxa"/>
            <w:gridSpan w:val="24"/>
            <w:tcBorders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3099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6758" w:type="dxa"/>
            <w:gridSpan w:val="2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5353" w:type="dxa"/>
            <w:gridSpan w:val="20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504" w:type="dxa"/>
            <w:gridSpan w:val="12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340"/>
        </w:trPr>
        <w:tc>
          <w:tcPr>
            <w:tcW w:w="5920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органа, выдавшего (регистрирующего) документ:</w:t>
            </w:r>
          </w:p>
        </w:tc>
        <w:tc>
          <w:tcPr>
            <w:tcW w:w="3937" w:type="dxa"/>
            <w:gridSpan w:val="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RPr="008842E5" w:rsidTr="00562EF3">
        <w:trPr>
          <w:trHeight w:val="70"/>
        </w:trPr>
        <w:tc>
          <w:tcPr>
            <w:tcW w:w="9857" w:type="dxa"/>
            <w:gridSpan w:val="3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62EF3">
        <w:tc>
          <w:tcPr>
            <w:tcW w:w="9857" w:type="dxa"/>
            <w:gridSpan w:val="32"/>
            <w:tcBorders>
              <w:left w:val="nil"/>
              <w:bottom w:val="single" w:sz="4" w:space="0" w:color="auto"/>
              <w:right w:val="nil"/>
            </w:tcBorders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27087" w:rsidTr="00562EF3">
        <w:tc>
          <w:tcPr>
            <w:tcW w:w="9857" w:type="dxa"/>
            <w:gridSpan w:val="32"/>
            <w:tcBorders>
              <w:bottom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27087" w:rsidTr="00327087">
        <w:trPr>
          <w:trHeight w:val="340"/>
        </w:trPr>
        <w:tc>
          <w:tcPr>
            <w:tcW w:w="81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040" w:type="dxa"/>
            <w:gridSpan w:val="30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327087">
        <w:trPr>
          <w:trHeight w:val="340"/>
        </w:trPr>
        <w:tc>
          <w:tcPr>
            <w:tcW w:w="159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76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38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62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44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0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327087">
        <w:trPr>
          <w:trHeight w:val="340"/>
        </w:trPr>
        <w:tc>
          <w:tcPr>
            <w:tcW w:w="135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выдан</w:t>
            </w:r>
            <w:proofErr w:type="gramEnd"/>
          </w:p>
        </w:tc>
        <w:tc>
          <w:tcPr>
            <w:tcW w:w="8502" w:type="dxa"/>
            <w:gridSpan w:val="29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2254FA">
        <w:trPr>
          <w:trHeight w:val="340"/>
        </w:trPr>
        <w:tc>
          <w:tcPr>
            <w:tcW w:w="251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27087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339" w:type="dxa"/>
            <w:gridSpan w:val="25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327087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bottom w:val="single" w:sz="4" w:space="0" w:color="auto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6"/>
                <w:szCs w:val="24"/>
                <w:lang w:eastAsia="ar-SA"/>
              </w:rPr>
            </w:pPr>
          </w:p>
        </w:tc>
      </w:tr>
      <w:tr w:rsidR="00327087" w:rsidTr="002254FA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946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b/>
                <w:lang w:eastAsia="ar-SA"/>
              </w:rPr>
              <w:t>сформи</w:t>
            </w:r>
            <w:r>
              <w:rPr>
                <w:rFonts w:eastAsia="Times New Roman" w:cs="Times New Roman"/>
                <w:b/>
                <w:lang w:eastAsia="ar-SA"/>
              </w:rPr>
              <w:t xml:space="preserve">ровать уведомление об открытии </w:t>
            </w:r>
            <w:r w:rsidRPr="00467843">
              <w:rPr>
                <w:rFonts w:eastAsia="Times New Roman" w:cs="Times New Roman"/>
                <w:b/>
                <w:lang w:eastAsia="ar-SA"/>
              </w:rPr>
              <w:t>лицевого счета</w:t>
            </w:r>
          </w:p>
        </w:tc>
      </w:tr>
      <w:tr w:rsidR="00327087" w:rsidRPr="008842E5" w:rsidTr="002254FA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351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Способ направления уведомления / отказа в открытии лицевого счета: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заказное письмо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Pr="006674E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sz w:val="20"/>
                <w:szCs w:val="20"/>
                <w:lang w:eastAsia="ar-SA"/>
              </w:rPr>
              <w:t>простое письмо</w:t>
            </w:r>
          </w:p>
        </w:tc>
      </w:tr>
      <w:tr w:rsidR="00327087" w:rsidRPr="007E6824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7E6824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Дата: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4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327087" w:rsidTr="00562EF3">
        <w:trPr>
          <w:trHeight w:val="70"/>
        </w:trPr>
        <w:tc>
          <w:tcPr>
            <w:tcW w:w="985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327087" w:rsidTr="00562EF3">
        <w:trPr>
          <w:trHeight w:val="524"/>
        </w:trPr>
        <w:tc>
          <w:tcPr>
            <w:tcW w:w="246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51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327087" w:rsidTr="00562EF3">
        <w:trPr>
          <w:trHeight w:val="70"/>
        </w:trPr>
        <w:tc>
          <w:tcPr>
            <w:tcW w:w="246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12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7087" w:rsidRPr="008842E5" w:rsidRDefault="00327087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295384" w:rsidRPr="00327087" w:rsidRDefault="00295384" w:rsidP="00327087"/>
    <w:sectPr w:rsidR="00295384" w:rsidRPr="00327087" w:rsidSect="00327087">
      <w:headerReference w:type="default" r:id="rId10"/>
      <w:footerReference w:type="default" r:id="rId11"/>
      <w:headerReference w:type="first" r:id="rId12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D6" w:rsidRDefault="001079D6" w:rsidP="000A38CC">
      <w:pPr>
        <w:spacing w:after="0" w:line="240" w:lineRule="auto"/>
      </w:pPr>
      <w:r>
        <w:separator/>
      </w:r>
    </w:p>
  </w:endnote>
  <w:endnote w:type="continuationSeparator" w:id="0">
    <w:p w:rsidR="001079D6" w:rsidRDefault="001079D6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D6" w:rsidRDefault="001079D6" w:rsidP="000A38CC">
      <w:pPr>
        <w:spacing w:after="0" w:line="240" w:lineRule="auto"/>
      </w:pPr>
      <w:r>
        <w:separator/>
      </w:r>
    </w:p>
  </w:footnote>
  <w:footnote w:type="continuationSeparator" w:id="0">
    <w:p w:rsidR="001079D6" w:rsidRDefault="001079D6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102138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061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327087" w:rsidTr="00562EF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27087" w:rsidRDefault="00327087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ЗАО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27087" w:rsidRDefault="00327087" w:rsidP="00562EF3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</w:p>
      </w:tc>
    </w:tr>
  </w:tbl>
  <w:p w:rsidR="00CB1A46" w:rsidRDefault="00CB1A4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12.6pt" o:bullet="t">
        <v:imagedata r:id="rId1" o:title="clip_image001"/>
      </v:shape>
    </w:pict>
  </w:numPicBullet>
  <w:numPicBullet w:numPicBulletId="1">
    <w:pict>
      <v:shape id="_x0000_i1053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54FA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061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087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1A46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27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87EDDF-B378-450A-827B-9954DF72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2017-08-14T03:14:00Z</dcterms:created>
  <dcterms:modified xsi:type="dcterms:W3CDTF">2017-08-24T05:35:00Z</dcterms:modified>
</cp:coreProperties>
</file>